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05" w:rsidRPr="008F0D05" w:rsidRDefault="008F0D05" w:rsidP="008F0D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Характеристика объектов спорта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М</w:t>
      </w:r>
      <w:r w:rsidRPr="008F0D05">
        <w:rPr>
          <w:rFonts w:ascii="Times New Roman" w:hAnsi="Times New Roman" w:cs="Times New Roman"/>
          <w:sz w:val="28"/>
          <w:szCs w:val="28"/>
        </w:rPr>
        <w:t>МР РТ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0D05">
        <w:rPr>
          <w:rFonts w:ascii="Times New Roman" w:hAnsi="Times New Roman" w:cs="Times New Roman"/>
          <w:sz w:val="28"/>
          <w:szCs w:val="28"/>
        </w:rPr>
        <w:t>Физкультурный зал – имеется (не имеется), приспособлен (типовое</w:t>
      </w:r>
      <w:proofErr w:type="gramEnd"/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помещение), емкость – 30 человек, состояние – удовлетворительное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(неудовлетворительное).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Имеющееся спортивное оборудование обеспечивает (не обеспечивает)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проведение занятий, состояние удовлетворительное (неудовлетворительное),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акт-разрешение на использование спортивного оборудования в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процессе от «05» августа 2019 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D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F0D05">
        <w:rPr>
          <w:rFonts w:ascii="Times New Roman" w:hAnsi="Times New Roman" w:cs="Times New Roman"/>
          <w:sz w:val="28"/>
          <w:szCs w:val="28"/>
        </w:rPr>
        <w:t xml:space="preserve"> оформлено комиссией школы.</w:t>
      </w:r>
    </w:p>
    <w:p w:rsidR="008F0D05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gramStart"/>
      <w:r w:rsidRPr="008F0D05">
        <w:rPr>
          <w:rFonts w:ascii="Times New Roman" w:hAnsi="Times New Roman" w:cs="Times New Roman"/>
          <w:sz w:val="28"/>
          <w:szCs w:val="28"/>
        </w:rPr>
        <w:t>земельного участка, закрепленного за организацией имеются</w:t>
      </w:r>
      <w:proofErr w:type="gramEnd"/>
    </w:p>
    <w:p w:rsidR="00A9194F" w:rsidRPr="008F0D05" w:rsidRDefault="008F0D05" w:rsidP="008F0D05">
      <w:pPr>
        <w:rPr>
          <w:rFonts w:ascii="Times New Roman" w:hAnsi="Times New Roman" w:cs="Times New Roman"/>
          <w:sz w:val="28"/>
          <w:szCs w:val="28"/>
        </w:rPr>
      </w:pPr>
      <w:r w:rsidRPr="008F0D05">
        <w:rPr>
          <w:rFonts w:ascii="Times New Roman" w:hAnsi="Times New Roman" w:cs="Times New Roman"/>
          <w:sz w:val="28"/>
          <w:szCs w:val="28"/>
        </w:rPr>
        <w:t>спортивные сооружения и площадки - их техническое состояние и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D05">
        <w:rPr>
          <w:rFonts w:ascii="Times New Roman" w:hAnsi="Times New Roman" w:cs="Times New Roman"/>
          <w:sz w:val="28"/>
          <w:szCs w:val="28"/>
        </w:rPr>
        <w:t>санитарным треб</w:t>
      </w:r>
      <w:r>
        <w:rPr>
          <w:rFonts w:ascii="Times New Roman" w:hAnsi="Times New Roman" w:cs="Times New Roman"/>
          <w:sz w:val="28"/>
          <w:szCs w:val="28"/>
        </w:rPr>
        <w:t xml:space="preserve">ованиям – удовлетворительное, </w:t>
      </w:r>
      <w:r w:rsidRPr="008F0D05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0D05">
        <w:rPr>
          <w:rFonts w:ascii="Times New Roman" w:hAnsi="Times New Roman" w:cs="Times New Roman"/>
          <w:sz w:val="28"/>
          <w:szCs w:val="28"/>
        </w:rPr>
        <w:t>футбольная спортивная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D05">
        <w:rPr>
          <w:rFonts w:ascii="Times New Roman" w:hAnsi="Times New Roman" w:cs="Times New Roman"/>
          <w:sz w:val="28"/>
          <w:szCs w:val="28"/>
        </w:rPr>
        <w:t>площадка, баскетбольная спортивная площадка, игровая площадка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хоккейная коробка.</w:t>
      </w:r>
    </w:p>
    <w:sectPr w:rsidR="00A9194F" w:rsidRPr="008F0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05"/>
    <w:rsid w:val="00283F95"/>
    <w:rsid w:val="005222F9"/>
    <w:rsid w:val="008F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Укытучы</dc:creator>
  <cp:lastModifiedBy>Укытучы</cp:lastModifiedBy>
  <cp:revision>1</cp:revision>
  <dcterms:created xsi:type="dcterms:W3CDTF">2020-03-11T07:11:00Z</dcterms:created>
  <dcterms:modified xsi:type="dcterms:W3CDTF">2020-03-11T07:19:00Z</dcterms:modified>
</cp:coreProperties>
</file>